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7FE" w:rsidRDefault="008977FE" w:rsidP="008977FE">
      <w:pPr>
        <w:spacing w:after="160" w:line="259" w:lineRule="auto"/>
        <w:contextualSpacing/>
        <w:jc w:val="center"/>
        <w:rPr>
          <w:rFonts w:ascii="Times New Roman" w:eastAsia="Calibri" w:hAnsi="Times New Roman"/>
          <w:b/>
          <w:sz w:val="28"/>
          <w:szCs w:val="28"/>
          <w:lang w:val="kk-KZ"/>
        </w:rPr>
      </w:pPr>
      <w:r w:rsidRPr="000B077A">
        <w:rPr>
          <w:rFonts w:ascii="Times New Roman" w:eastAsia="Calibri" w:hAnsi="Times New Roman"/>
          <w:b/>
          <w:sz w:val="28"/>
          <w:szCs w:val="28"/>
          <w:lang w:val="kk-KZ"/>
        </w:rPr>
        <w:t>ҚАЗАҚ</w:t>
      </w:r>
      <w:r>
        <w:rPr>
          <w:rFonts w:ascii="Times New Roman" w:eastAsia="Calibri" w:hAnsi="Times New Roman"/>
          <w:b/>
          <w:sz w:val="28"/>
          <w:szCs w:val="28"/>
          <w:lang w:val="kk-KZ"/>
        </w:rPr>
        <w:t xml:space="preserve"> ТІЛІ</w:t>
      </w:r>
    </w:p>
    <w:p w:rsidR="008977FE" w:rsidRPr="000B077A" w:rsidRDefault="008977FE" w:rsidP="008977FE">
      <w:pPr>
        <w:spacing w:after="160" w:line="259" w:lineRule="auto"/>
        <w:contextualSpacing/>
        <w:jc w:val="center"/>
        <w:rPr>
          <w:rFonts w:ascii="Times New Roman" w:eastAsia="Calibri" w:hAnsi="Times New Roman"/>
          <w:b/>
          <w:sz w:val="28"/>
          <w:szCs w:val="28"/>
          <w:lang w:val="kk-KZ"/>
        </w:rPr>
      </w:pPr>
    </w:p>
    <w:p w:rsidR="008977FE" w:rsidRDefault="008977FE" w:rsidP="008977FE">
      <w:pPr>
        <w:spacing w:after="160" w:line="259" w:lineRule="auto"/>
        <w:contextualSpacing/>
        <w:jc w:val="center"/>
        <w:rPr>
          <w:rFonts w:ascii="Times New Roman" w:eastAsia="Calibri" w:hAnsi="Times New Roman"/>
          <w:b/>
          <w:sz w:val="28"/>
          <w:szCs w:val="28"/>
          <w:lang w:val="kk-KZ"/>
        </w:rPr>
      </w:pPr>
      <w:r w:rsidRPr="000B077A">
        <w:rPr>
          <w:rFonts w:ascii="Times New Roman" w:eastAsia="Calibri" w:hAnsi="Times New Roman"/>
          <w:b/>
          <w:sz w:val="28"/>
          <w:szCs w:val="28"/>
          <w:lang w:val="kk-KZ"/>
        </w:rPr>
        <w:t>I бөлім – «Тыңдалым»</w:t>
      </w:r>
    </w:p>
    <w:p w:rsidR="008977FE" w:rsidRPr="000B077A" w:rsidRDefault="008977FE" w:rsidP="008977FE">
      <w:pPr>
        <w:spacing w:after="160" w:line="259" w:lineRule="auto"/>
        <w:contextualSpacing/>
        <w:jc w:val="center"/>
        <w:rPr>
          <w:rFonts w:ascii="Times New Roman" w:eastAsia="Calibri" w:hAnsi="Times New Roman"/>
          <w:b/>
          <w:sz w:val="28"/>
          <w:szCs w:val="28"/>
          <w:lang w:val="kk-KZ"/>
        </w:rPr>
      </w:pPr>
    </w:p>
    <w:p w:rsidR="008977FE" w:rsidRPr="00687CB4" w:rsidRDefault="008977FE" w:rsidP="008977FE">
      <w:pPr>
        <w:spacing w:after="160" w:line="259" w:lineRule="auto"/>
        <w:ind w:hanging="142"/>
        <w:contextualSpacing/>
        <w:jc w:val="both"/>
        <w:rPr>
          <w:rFonts w:ascii="Times New Roman" w:eastAsia="Calibri" w:hAnsi="Times New Roman"/>
          <w:i/>
          <w:sz w:val="28"/>
          <w:szCs w:val="28"/>
          <w:lang w:val="kk-KZ"/>
        </w:rPr>
      </w:pPr>
      <w:r>
        <w:rPr>
          <w:rFonts w:ascii="Times New Roman" w:eastAsia="Calibri" w:hAnsi="Times New Roman"/>
          <w:b/>
          <w:i/>
          <w:sz w:val="28"/>
          <w:szCs w:val="28"/>
          <w:lang w:val="kk-KZ"/>
        </w:rPr>
        <w:tab/>
      </w:r>
      <w:r w:rsidRPr="000B077A">
        <w:rPr>
          <w:rFonts w:ascii="Times New Roman" w:eastAsia="Calibri" w:hAnsi="Times New Roman"/>
          <w:b/>
          <w:i/>
          <w:sz w:val="28"/>
          <w:szCs w:val="28"/>
          <w:lang w:val="kk-KZ"/>
        </w:rPr>
        <w:t>Нұсқау:</w:t>
      </w:r>
      <w:r w:rsidRPr="000B077A">
        <w:rPr>
          <w:rFonts w:ascii="Times New Roman" w:eastAsia="Calibri" w:hAnsi="Times New Roman"/>
          <w:i/>
          <w:sz w:val="28"/>
          <w:szCs w:val="28"/>
          <w:lang w:val="kk-KZ"/>
        </w:rPr>
        <w:t xml:space="preserve"> Мәтінді мұқият </w:t>
      </w:r>
      <w:r>
        <w:rPr>
          <w:rFonts w:ascii="Times New Roman" w:eastAsia="Calibri" w:hAnsi="Times New Roman"/>
          <w:i/>
          <w:sz w:val="28"/>
          <w:szCs w:val="28"/>
          <w:lang w:val="kk-KZ"/>
        </w:rPr>
        <w:t xml:space="preserve">екі рет </w:t>
      </w:r>
      <w:r w:rsidRPr="000B077A">
        <w:rPr>
          <w:rFonts w:ascii="Times New Roman" w:eastAsia="Calibri" w:hAnsi="Times New Roman"/>
          <w:i/>
          <w:sz w:val="28"/>
          <w:szCs w:val="28"/>
          <w:lang w:val="kk-KZ"/>
        </w:rPr>
        <w:t xml:space="preserve">тыңдаңыз. Сізге мәтін мазмұны бойынша құрастырылған бір дұрыс жауапты тест тапсырмалары беріледі. </w:t>
      </w:r>
    </w:p>
    <w:p w:rsidR="00FA337A" w:rsidRDefault="00FA337A" w:rsidP="00812782">
      <w:pPr>
        <w:spacing w:after="0"/>
        <w:rPr>
          <w:rFonts w:ascii="Times New Roman" w:hAnsi="Times New Roman" w:cs="Times New Roman"/>
          <w:sz w:val="28"/>
          <w:szCs w:val="28"/>
          <w:lang w:val="kk-KZ"/>
        </w:rPr>
      </w:pPr>
    </w:p>
    <w:p w:rsidR="00812782" w:rsidRPr="0040003F" w:rsidRDefault="00A441E5" w:rsidP="00EB5F4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3351C5">
        <w:rPr>
          <w:rFonts w:ascii="Times New Roman" w:hAnsi="Times New Roman" w:cs="Times New Roman"/>
          <w:sz w:val="28"/>
          <w:szCs w:val="28"/>
          <w:lang w:val="kk-KZ"/>
        </w:rPr>
        <w:t>Мәтінде</w:t>
      </w:r>
      <w:r>
        <w:rPr>
          <w:rFonts w:ascii="Times New Roman" w:hAnsi="Times New Roman" w:cs="Times New Roman"/>
          <w:sz w:val="28"/>
          <w:szCs w:val="28"/>
          <w:lang w:val="kk-KZ"/>
        </w:rPr>
        <w:t>гі</w:t>
      </w:r>
      <w:r w:rsidR="003351C5">
        <w:rPr>
          <w:rFonts w:ascii="Times New Roman" w:hAnsi="Times New Roman" w:cs="Times New Roman"/>
          <w:sz w:val="28"/>
          <w:szCs w:val="28"/>
          <w:lang w:val="kk-KZ"/>
        </w:rPr>
        <w:t xml:space="preserve"> теңд</w:t>
      </w:r>
      <w:r>
        <w:rPr>
          <w:rFonts w:ascii="Times New Roman" w:hAnsi="Times New Roman" w:cs="Times New Roman"/>
          <w:sz w:val="28"/>
          <w:szCs w:val="28"/>
          <w:lang w:val="kk-KZ"/>
        </w:rPr>
        <w:t>ессіз махаббат иесі</w:t>
      </w:r>
    </w:p>
    <w:p w:rsidR="00812782" w:rsidRPr="0040003F" w:rsidRDefault="00A441E5" w:rsidP="00EB5F4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 ата-ана</w:t>
      </w:r>
    </w:p>
    <w:p w:rsidR="00812782" w:rsidRPr="0040003F" w:rsidRDefault="00A441E5" w:rsidP="00EB5F4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B) әке</w:t>
      </w:r>
    </w:p>
    <w:p w:rsidR="00812782" w:rsidRPr="00FA337A" w:rsidRDefault="00A441E5"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C) дос</w:t>
      </w:r>
    </w:p>
    <w:p w:rsidR="00812782" w:rsidRPr="00FA337A" w:rsidRDefault="00A441E5"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D) бала</w:t>
      </w:r>
    </w:p>
    <w:p w:rsidR="00812782" w:rsidRPr="00FA337A" w:rsidRDefault="00A441E5"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E) халық</w:t>
      </w:r>
    </w:p>
    <w:p w:rsidR="000E6D1A" w:rsidRPr="00FA337A" w:rsidRDefault="00A441E5"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 xml:space="preserve">2. </w:t>
      </w:r>
      <w:r w:rsidR="000E6D1A" w:rsidRPr="00FA337A">
        <w:rPr>
          <w:rFonts w:ascii="Times New Roman" w:hAnsi="Times New Roman" w:cs="Times New Roman"/>
          <w:sz w:val="28"/>
          <w:szCs w:val="28"/>
          <w:lang w:val="kk-KZ"/>
        </w:rPr>
        <w:t xml:space="preserve">Қазақ дәстүрі </w:t>
      </w:r>
      <w:r w:rsidR="001B5D25" w:rsidRPr="00FA337A">
        <w:rPr>
          <w:rFonts w:ascii="Times New Roman" w:hAnsi="Times New Roman" w:cs="Times New Roman"/>
          <w:sz w:val="28"/>
          <w:szCs w:val="28"/>
          <w:lang w:val="kk-KZ"/>
        </w:rPr>
        <w:t>баланы баулиды</w:t>
      </w:r>
    </w:p>
    <w:p w:rsidR="000E6D1A" w:rsidRPr="00FA337A" w:rsidRDefault="000E6D1A"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A) досқа сүйсіну</w:t>
      </w:r>
      <w:r w:rsidR="001B5D25" w:rsidRPr="00FA337A">
        <w:rPr>
          <w:rFonts w:ascii="Times New Roman" w:hAnsi="Times New Roman" w:cs="Times New Roman"/>
          <w:sz w:val="28"/>
          <w:szCs w:val="28"/>
          <w:lang w:val="kk-KZ"/>
        </w:rPr>
        <w:t>ге</w:t>
      </w:r>
    </w:p>
    <w:p w:rsidR="000E6D1A" w:rsidRPr="00FA337A" w:rsidRDefault="000E6D1A"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B) дұшпанға күйіну</w:t>
      </w:r>
      <w:r w:rsidR="001B5D25" w:rsidRPr="00FA337A">
        <w:rPr>
          <w:rFonts w:ascii="Times New Roman" w:hAnsi="Times New Roman" w:cs="Times New Roman"/>
          <w:sz w:val="28"/>
          <w:szCs w:val="28"/>
          <w:lang w:val="kk-KZ"/>
        </w:rPr>
        <w:t>ге</w:t>
      </w:r>
    </w:p>
    <w:p w:rsidR="000E6D1A" w:rsidRPr="00FA337A" w:rsidRDefault="000E6D1A"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C) сәлем беру</w:t>
      </w:r>
      <w:r w:rsidR="001B5D25" w:rsidRPr="00FA337A">
        <w:rPr>
          <w:rFonts w:ascii="Times New Roman" w:hAnsi="Times New Roman" w:cs="Times New Roman"/>
          <w:sz w:val="28"/>
          <w:szCs w:val="28"/>
          <w:lang w:val="kk-KZ"/>
        </w:rPr>
        <w:t>ге</w:t>
      </w:r>
    </w:p>
    <w:p w:rsidR="000E6D1A" w:rsidRPr="00FA337A" w:rsidRDefault="000E6D1A"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D) досқа қайырымды болу</w:t>
      </w:r>
      <w:r w:rsidR="001B5D25" w:rsidRPr="00FA337A">
        <w:rPr>
          <w:rFonts w:ascii="Times New Roman" w:hAnsi="Times New Roman" w:cs="Times New Roman"/>
          <w:sz w:val="28"/>
          <w:szCs w:val="28"/>
          <w:lang w:val="kk-KZ"/>
        </w:rPr>
        <w:t>ға</w:t>
      </w:r>
    </w:p>
    <w:p w:rsidR="000E6D1A" w:rsidRPr="00FA337A" w:rsidRDefault="000E6D1A"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E) адамды сыйлау</w:t>
      </w:r>
      <w:r w:rsidR="001B5D25" w:rsidRPr="00FA337A">
        <w:rPr>
          <w:rFonts w:ascii="Times New Roman" w:hAnsi="Times New Roman" w:cs="Times New Roman"/>
          <w:sz w:val="28"/>
          <w:szCs w:val="28"/>
          <w:lang w:val="kk-KZ"/>
        </w:rPr>
        <w:t>ға</w:t>
      </w:r>
    </w:p>
    <w:p w:rsidR="00812782" w:rsidRPr="00FA337A" w:rsidRDefault="00A441E5"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3. Ескірмейтін дәстүрлер</w:t>
      </w:r>
      <w:r w:rsidR="00812782" w:rsidRPr="00FA337A">
        <w:rPr>
          <w:rFonts w:ascii="Times New Roman" w:hAnsi="Times New Roman" w:cs="Times New Roman"/>
          <w:sz w:val="28"/>
          <w:szCs w:val="28"/>
          <w:lang w:val="kk-KZ"/>
        </w:rPr>
        <w:t xml:space="preserve"> қатар</w:t>
      </w:r>
      <w:r w:rsidRPr="00FA337A">
        <w:rPr>
          <w:rFonts w:ascii="Times New Roman" w:hAnsi="Times New Roman" w:cs="Times New Roman"/>
          <w:sz w:val="28"/>
          <w:szCs w:val="28"/>
          <w:lang w:val="kk-KZ"/>
        </w:rPr>
        <w:t>ына жатпайтын нұсқа</w:t>
      </w:r>
    </w:p>
    <w:p w:rsidR="00812782" w:rsidRPr="00FA337A" w:rsidRDefault="000E6D1A"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A) ү</w:t>
      </w:r>
      <w:r w:rsidR="00812782" w:rsidRPr="00FA337A">
        <w:rPr>
          <w:rFonts w:ascii="Times New Roman" w:hAnsi="Times New Roman" w:cs="Times New Roman"/>
          <w:sz w:val="28"/>
          <w:szCs w:val="28"/>
          <w:lang w:val="kk-KZ"/>
        </w:rPr>
        <w:t>лкенге сәлем беру</w:t>
      </w:r>
    </w:p>
    <w:p w:rsidR="00812782" w:rsidRPr="00FA337A" w:rsidRDefault="000E6D1A"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B) а</w:t>
      </w:r>
      <w:r w:rsidR="00812782" w:rsidRPr="00FA337A">
        <w:rPr>
          <w:rFonts w:ascii="Times New Roman" w:hAnsi="Times New Roman" w:cs="Times New Roman"/>
          <w:sz w:val="28"/>
          <w:szCs w:val="28"/>
          <w:lang w:val="kk-KZ"/>
        </w:rPr>
        <w:t>тын байлау</w:t>
      </w:r>
    </w:p>
    <w:p w:rsidR="00812782" w:rsidRPr="00FA337A" w:rsidRDefault="000E6D1A"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C) е</w:t>
      </w:r>
      <w:r w:rsidR="00812782" w:rsidRPr="00FA337A">
        <w:rPr>
          <w:rFonts w:ascii="Times New Roman" w:hAnsi="Times New Roman" w:cs="Times New Roman"/>
          <w:sz w:val="28"/>
          <w:szCs w:val="28"/>
          <w:lang w:val="kk-KZ"/>
        </w:rPr>
        <w:t>сік ашу</w:t>
      </w:r>
    </w:p>
    <w:p w:rsidR="00812782" w:rsidRPr="00FA337A" w:rsidRDefault="000E6D1A"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D) д</w:t>
      </w:r>
      <w:r w:rsidR="00812782" w:rsidRPr="00FA337A">
        <w:rPr>
          <w:rFonts w:ascii="Times New Roman" w:hAnsi="Times New Roman" w:cs="Times New Roman"/>
          <w:sz w:val="28"/>
          <w:szCs w:val="28"/>
          <w:lang w:val="kk-KZ"/>
        </w:rPr>
        <w:t>әметіп тұру</w:t>
      </w:r>
    </w:p>
    <w:p w:rsidR="00812782" w:rsidRPr="00FA337A" w:rsidRDefault="000E6D1A"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E) т</w:t>
      </w:r>
      <w:r w:rsidR="00812782" w:rsidRPr="00FA337A">
        <w:rPr>
          <w:rFonts w:ascii="Times New Roman" w:hAnsi="Times New Roman" w:cs="Times New Roman"/>
          <w:sz w:val="28"/>
          <w:szCs w:val="28"/>
          <w:lang w:val="kk-KZ"/>
        </w:rPr>
        <w:t>өрге</w:t>
      </w:r>
      <w:r w:rsidR="00A441E5" w:rsidRPr="00FA337A">
        <w:rPr>
          <w:rFonts w:ascii="Times New Roman" w:hAnsi="Times New Roman" w:cs="Times New Roman"/>
          <w:sz w:val="28"/>
          <w:szCs w:val="28"/>
          <w:lang w:val="kk-KZ"/>
        </w:rPr>
        <w:t xml:space="preserve"> шығару</w:t>
      </w:r>
    </w:p>
    <w:p w:rsidR="00812782" w:rsidRPr="00FA337A" w:rsidRDefault="00A441E5"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4. Мәтін бойынша к</w:t>
      </w:r>
      <w:r w:rsidR="00812782" w:rsidRPr="00FA337A">
        <w:rPr>
          <w:rFonts w:ascii="Times New Roman" w:hAnsi="Times New Roman" w:cs="Times New Roman"/>
          <w:sz w:val="28"/>
          <w:szCs w:val="28"/>
          <w:lang w:val="kk-KZ"/>
        </w:rPr>
        <w:t>ейбір адамдар</w:t>
      </w:r>
      <w:r w:rsidR="00B94783" w:rsidRPr="00FA337A">
        <w:rPr>
          <w:rFonts w:ascii="Times New Roman" w:hAnsi="Times New Roman" w:cs="Times New Roman"/>
          <w:sz w:val="28"/>
          <w:szCs w:val="28"/>
          <w:lang w:val="kk-KZ"/>
        </w:rPr>
        <w:t xml:space="preserve"> «Адамдық борышым»</w:t>
      </w:r>
      <w:r w:rsidR="00812782" w:rsidRPr="00FA337A">
        <w:rPr>
          <w:rFonts w:ascii="Times New Roman" w:hAnsi="Times New Roman" w:cs="Times New Roman"/>
          <w:sz w:val="28"/>
          <w:szCs w:val="28"/>
          <w:lang w:val="kk-KZ"/>
        </w:rPr>
        <w:t xml:space="preserve"> </w:t>
      </w:r>
      <w:r w:rsidR="00B94783" w:rsidRPr="00FA337A">
        <w:rPr>
          <w:rFonts w:ascii="Times New Roman" w:hAnsi="Times New Roman" w:cs="Times New Roman"/>
          <w:sz w:val="28"/>
          <w:szCs w:val="28"/>
          <w:lang w:val="kk-KZ"/>
        </w:rPr>
        <w:t>деп есептейтін қасиет</w:t>
      </w:r>
    </w:p>
    <w:p w:rsidR="00812782" w:rsidRPr="00FA337A" w:rsidRDefault="00B94783"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A) келісу</w:t>
      </w:r>
    </w:p>
    <w:p w:rsidR="00812782" w:rsidRPr="00FA337A" w:rsidRDefault="00B94783"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B) санасу</w:t>
      </w:r>
    </w:p>
    <w:p w:rsidR="00812782" w:rsidRPr="00FA337A" w:rsidRDefault="00B94783"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C) көрісу</w:t>
      </w:r>
    </w:p>
    <w:p w:rsidR="00812782" w:rsidRPr="00FA337A" w:rsidRDefault="00812782"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D) сыйласу</w:t>
      </w:r>
    </w:p>
    <w:p w:rsidR="00812782" w:rsidRPr="00FA337A" w:rsidRDefault="00B94783"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E) түсінісу</w:t>
      </w:r>
    </w:p>
    <w:p w:rsidR="00812782" w:rsidRPr="00FA337A" w:rsidRDefault="00A441E5"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 xml:space="preserve">5. </w:t>
      </w:r>
      <w:r w:rsidR="00812782" w:rsidRPr="00FA337A">
        <w:rPr>
          <w:rFonts w:ascii="Times New Roman" w:hAnsi="Times New Roman" w:cs="Times New Roman"/>
          <w:sz w:val="28"/>
          <w:szCs w:val="28"/>
          <w:lang w:val="kk-KZ"/>
        </w:rPr>
        <w:t xml:space="preserve">Мәтін </w:t>
      </w:r>
      <w:r w:rsidRPr="00FA337A">
        <w:rPr>
          <w:rFonts w:ascii="Times New Roman" w:hAnsi="Times New Roman" w:cs="Times New Roman"/>
          <w:sz w:val="28"/>
          <w:szCs w:val="28"/>
          <w:lang w:val="kk-KZ"/>
        </w:rPr>
        <w:t>мазмұнымен үндес нақыл сөз</w:t>
      </w:r>
    </w:p>
    <w:p w:rsidR="00812782" w:rsidRPr="00FA337A" w:rsidRDefault="00812782"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A) Отан отбасынан басталады</w:t>
      </w:r>
    </w:p>
    <w:p w:rsidR="00812782" w:rsidRPr="00FA337A" w:rsidRDefault="00812782"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 xml:space="preserve">B) </w:t>
      </w:r>
      <w:r w:rsidR="00A441E5" w:rsidRPr="00FA337A">
        <w:rPr>
          <w:rFonts w:ascii="Times New Roman" w:hAnsi="Times New Roman" w:cs="Times New Roman"/>
          <w:sz w:val="28"/>
          <w:szCs w:val="28"/>
          <w:lang w:val="kk-KZ"/>
        </w:rPr>
        <w:t xml:space="preserve">Заман айнасы </w:t>
      </w:r>
      <w:r w:rsidR="00FA337A" w:rsidRPr="00FA337A">
        <w:rPr>
          <w:rFonts w:ascii="Times New Roman" w:hAnsi="Times New Roman" w:cs="Times New Roman"/>
          <w:sz w:val="28"/>
          <w:szCs w:val="28"/>
          <w:lang w:val="kk-KZ"/>
        </w:rPr>
        <w:t>–</w:t>
      </w:r>
      <w:r w:rsidR="00A441E5" w:rsidRPr="00FA337A">
        <w:rPr>
          <w:rFonts w:ascii="Times New Roman" w:hAnsi="Times New Roman" w:cs="Times New Roman"/>
          <w:sz w:val="28"/>
          <w:szCs w:val="28"/>
          <w:lang w:val="kk-KZ"/>
        </w:rPr>
        <w:t xml:space="preserve"> замандас</w:t>
      </w:r>
    </w:p>
    <w:p w:rsidR="00812782" w:rsidRPr="00FA337A" w:rsidRDefault="000E6D1A"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 xml:space="preserve">C) </w:t>
      </w:r>
      <w:r w:rsidR="00A441E5" w:rsidRPr="00FA337A">
        <w:rPr>
          <w:rFonts w:ascii="Times New Roman" w:hAnsi="Times New Roman" w:cs="Times New Roman"/>
          <w:sz w:val="28"/>
          <w:szCs w:val="28"/>
          <w:lang w:val="kk-KZ"/>
        </w:rPr>
        <w:t>Әділ істің – арты игі</w:t>
      </w:r>
    </w:p>
    <w:p w:rsidR="00812782" w:rsidRPr="00FA337A" w:rsidRDefault="00812782"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D)</w:t>
      </w:r>
      <w:r w:rsidR="00A441E5" w:rsidRPr="00FA337A">
        <w:rPr>
          <w:rFonts w:ascii="Times New Roman" w:hAnsi="Times New Roman" w:cs="Times New Roman"/>
          <w:sz w:val="28"/>
          <w:szCs w:val="28"/>
          <w:lang w:val="kk-KZ"/>
        </w:rPr>
        <w:t xml:space="preserve"> Дәстүрің – байлығың </w:t>
      </w:r>
    </w:p>
    <w:p w:rsidR="009C6BB6" w:rsidRDefault="00812782" w:rsidP="00EB5F40">
      <w:pPr>
        <w:spacing w:after="0" w:line="240" w:lineRule="auto"/>
        <w:rPr>
          <w:rFonts w:ascii="Times New Roman" w:hAnsi="Times New Roman" w:cs="Times New Roman"/>
          <w:sz w:val="28"/>
          <w:szCs w:val="28"/>
          <w:lang w:val="kk-KZ"/>
        </w:rPr>
      </w:pPr>
      <w:r w:rsidRPr="00FA337A">
        <w:rPr>
          <w:rFonts w:ascii="Times New Roman" w:hAnsi="Times New Roman" w:cs="Times New Roman"/>
          <w:sz w:val="28"/>
          <w:szCs w:val="28"/>
          <w:lang w:val="kk-KZ"/>
        </w:rPr>
        <w:t xml:space="preserve">E) </w:t>
      </w:r>
      <w:r w:rsidR="00A441E5" w:rsidRPr="00FA337A">
        <w:rPr>
          <w:rFonts w:ascii="Times New Roman" w:hAnsi="Times New Roman" w:cs="Times New Roman"/>
          <w:sz w:val="28"/>
          <w:szCs w:val="28"/>
          <w:lang w:val="kk-KZ"/>
        </w:rPr>
        <w:t>Ұйымдасқан ұтады</w:t>
      </w:r>
    </w:p>
    <w:p w:rsidR="00F37B10" w:rsidRDefault="00F37B10" w:rsidP="00EB5F40">
      <w:pPr>
        <w:spacing w:after="0" w:line="240" w:lineRule="auto"/>
        <w:jc w:val="center"/>
        <w:rPr>
          <w:rFonts w:ascii="Times New Roman" w:eastAsia="Calibri" w:hAnsi="Times New Roman"/>
          <w:b/>
          <w:sz w:val="28"/>
          <w:szCs w:val="28"/>
          <w:lang w:val="kk-KZ"/>
        </w:rPr>
      </w:pPr>
    </w:p>
    <w:p w:rsidR="00F37B10" w:rsidRDefault="00F37B10" w:rsidP="009C6BB6">
      <w:pPr>
        <w:spacing w:after="0"/>
        <w:jc w:val="center"/>
        <w:rPr>
          <w:rFonts w:ascii="Times New Roman" w:eastAsia="Calibri" w:hAnsi="Times New Roman"/>
          <w:b/>
          <w:sz w:val="28"/>
          <w:szCs w:val="28"/>
          <w:lang w:val="kk-KZ"/>
        </w:rPr>
      </w:pPr>
    </w:p>
    <w:p w:rsidR="00EB5F40" w:rsidRDefault="00EB5F40" w:rsidP="009C6BB6">
      <w:pPr>
        <w:spacing w:after="0"/>
        <w:jc w:val="center"/>
        <w:rPr>
          <w:rFonts w:ascii="Times New Roman" w:eastAsia="Calibri" w:hAnsi="Times New Roman"/>
          <w:b/>
          <w:sz w:val="28"/>
          <w:szCs w:val="28"/>
          <w:lang w:val="kk-KZ"/>
        </w:rPr>
      </w:pPr>
    </w:p>
    <w:p w:rsidR="00EB5F40" w:rsidRDefault="00EB5F40" w:rsidP="009C6BB6">
      <w:pPr>
        <w:spacing w:after="0"/>
        <w:jc w:val="center"/>
        <w:rPr>
          <w:rFonts w:ascii="Times New Roman" w:eastAsia="Calibri" w:hAnsi="Times New Roman"/>
          <w:b/>
          <w:sz w:val="28"/>
          <w:szCs w:val="28"/>
          <w:lang w:val="kk-KZ"/>
        </w:rPr>
      </w:pPr>
    </w:p>
    <w:p w:rsidR="00EB5F40" w:rsidRDefault="00EB5F40" w:rsidP="009C6BB6">
      <w:pPr>
        <w:spacing w:after="0"/>
        <w:jc w:val="center"/>
        <w:rPr>
          <w:rFonts w:ascii="Times New Roman" w:eastAsia="Calibri" w:hAnsi="Times New Roman"/>
          <w:b/>
          <w:sz w:val="28"/>
          <w:szCs w:val="28"/>
          <w:lang w:val="kk-KZ"/>
        </w:rPr>
      </w:pPr>
    </w:p>
    <w:p w:rsidR="00EB5F40" w:rsidRDefault="00EB5F40" w:rsidP="009C6BB6">
      <w:pPr>
        <w:spacing w:after="0"/>
        <w:jc w:val="center"/>
        <w:rPr>
          <w:rFonts w:ascii="Times New Roman" w:eastAsia="Calibri" w:hAnsi="Times New Roman"/>
          <w:b/>
          <w:sz w:val="28"/>
          <w:szCs w:val="28"/>
          <w:lang w:val="kk-KZ"/>
        </w:rPr>
      </w:pPr>
    </w:p>
    <w:p w:rsidR="00351A99" w:rsidRPr="009C6BB6" w:rsidRDefault="00351A99" w:rsidP="009C6BB6">
      <w:pPr>
        <w:spacing w:after="0"/>
        <w:jc w:val="center"/>
        <w:rPr>
          <w:rFonts w:ascii="Times New Roman" w:hAnsi="Times New Roman" w:cs="Times New Roman"/>
          <w:sz w:val="28"/>
          <w:szCs w:val="28"/>
          <w:lang w:val="kk-KZ"/>
        </w:rPr>
      </w:pPr>
      <w:r w:rsidRPr="000B077A">
        <w:rPr>
          <w:rFonts w:ascii="Times New Roman" w:eastAsia="Calibri" w:hAnsi="Times New Roman"/>
          <w:b/>
          <w:sz w:val="28"/>
          <w:szCs w:val="28"/>
          <w:lang w:val="kk-KZ"/>
        </w:rPr>
        <w:lastRenderedPageBreak/>
        <w:t>II бөлім – «Оқылым»</w:t>
      </w:r>
    </w:p>
    <w:p w:rsidR="00351A99" w:rsidRPr="000B077A" w:rsidRDefault="00351A99" w:rsidP="00351A99">
      <w:pPr>
        <w:spacing w:after="160" w:line="259" w:lineRule="auto"/>
        <w:contextualSpacing/>
        <w:jc w:val="center"/>
        <w:rPr>
          <w:rFonts w:ascii="Times New Roman" w:eastAsia="Calibri" w:hAnsi="Times New Roman"/>
          <w:b/>
          <w:sz w:val="28"/>
          <w:szCs w:val="28"/>
          <w:lang w:val="kk-KZ"/>
        </w:rPr>
      </w:pPr>
    </w:p>
    <w:p w:rsidR="00351A99" w:rsidRDefault="00351A99" w:rsidP="00351A99">
      <w:pPr>
        <w:spacing w:after="160" w:line="259" w:lineRule="auto"/>
        <w:contextualSpacing/>
        <w:jc w:val="both"/>
        <w:rPr>
          <w:rFonts w:ascii="Times New Roman" w:eastAsia="Calibri" w:hAnsi="Times New Roman"/>
          <w:i/>
          <w:sz w:val="28"/>
          <w:szCs w:val="28"/>
          <w:lang w:val="kk-KZ"/>
        </w:rPr>
      </w:pPr>
      <w:r w:rsidRPr="000B077A">
        <w:rPr>
          <w:rFonts w:ascii="Times New Roman" w:eastAsia="Calibri" w:hAnsi="Times New Roman"/>
          <w:b/>
          <w:i/>
          <w:sz w:val="28"/>
          <w:szCs w:val="28"/>
          <w:lang w:val="kk-KZ"/>
        </w:rPr>
        <w:t>Нұсқау:</w:t>
      </w:r>
      <w:r>
        <w:rPr>
          <w:rFonts w:ascii="Times New Roman" w:eastAsia="Calibri" w:hAnsi="Times New Roman"/>
          <w:i/>
          <w:sz w:val="28"/>
          <w:szCs w:val="28"/>
          <w:lang w:val="kk-KZ"/>
        </w:rPr>
        <w:t xml:space="preserve"> Мәтінді мұқият оқып шығыңыз.  </w:t>
      </w:r>
      <w:r w:rsidRPr="000B077A">
        <w:rPr>
          <w:rFonts w:ascii="Times New Roman" w:eastAsia="Calibri" w:hAnsi="Times New Roman"/>
          <w:i/>
          <w:sz w:val="28"/>
          <w:szCs w:val="28"/>
          <w:lang w:val="kk-KZ"/>
        </w:rPr>
        <w:t xml:space="preserve">Сізге мәтін мазмұны бойынша құрастырылған бір дұрыс жауапты тест тапсырмалары беріледі. </w:t>
      </w:r>
    </w:p>
    <w:p w:rsidR="00F37B10" w:rsidRPr="000B077A" w:rsidRDefault="00F37B10" w:rsidP="00351A99">
      <w:pPr>
        <w:spacing w:after="160" w:line="259" w:lineRule="auto"/>
        <w:contextualSpacing/>
        <w:jc w:val="both"/>
        <w:rPr>
          <w:rFonts w:ascii="Times New Roman" w:eastAsia="Calibri" w:hAnsi="Times New Roman"/>
          <w:sz w:val="28"/>
          <w:szCs w:val="28"/>
          <w:lang w:val="kk-KZ"/>
        </w:rPr>
      </w:pPr>
    </w:p>
    <w:p w:rsidR="00351A99" w:rsidRPr="005B413E" w:rsidRDefault="00351A99" w:rsidP="00351A99">
      <w:pPr>
        <w:spacing w:after="160" w:line="259" w:lineRule="auto"/>
        <w:contextualSpacing/>
        <w:jc w:val="center"/>
        <w:rPr>
          <w:rFonts w:ascii="Times New Roman" w:eastAsia="Calibri" w:hAnsi="Times New Roman"/>
          <w:b/>
          <w:sz w:val="28"/>
          <w:szCs w:val="28"/>
          <w:lang w:val="kk-KZ"/>
        </w:rPr>
      </w:pPr>
      <w:r w:rsidRPr="005B413E">
        <w:rPr>
          <w:rFonts w:ascii="Times New Roman" w:eastAsia="Calibri" w:hAnsi="Times New Roman"/>
          <w:b/>
          <w:sz w:val="28"/>
          <w:szCs w:val="28"/>
          <w:lang w:val="kk-KZ"/>
        </w:rPr>
        <w:t>Ұлыма хат</w:t>
      </w:r>
    </w:p>
    <w:p w:rsidR="00351A99" w:rsidRPr="000B077A" w:rsidRDefault="00351A99" w:rsidP="00351A99">
      <w:pPr>
        <w:numPr>
          <w:ilvl w:val="0"/>
          <w:numId w:val="1"/>
        </w:numPr>
        <w:spacing w:after="160" w:line="259" w:lineRule="auto"/>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Ұлым менің!</w:t>
      </w:r>
    </w:p>
    <w:p w:rsidR="00351A99" w:rsidRPr="000B077A" w:rsidRDefault="00351A99" w:rsidP="00351A99">
      <w:pPr>
        <w:spacing w:after="160" w:line="259" w:lineRule="auto"/>
        <w:ind w:firstLine="708"/>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Мен саған әрбір мәселе бойынша өзіндік пікірің болсын дегенді жиі айтамын ғой. Соған бүгін</w:t>
      </w:r>
      <w:r>
        <w:rPr>
          <w:rFonts w:ascii="Times New Roman" w:eastAsia="Calibri" w:hAnsi="Times New Roman"/>
          <w:sz w:val="28"/>
          <w:szCs w:val="28"/>
          <w:lang w:val="kk-KZ"/>
        </w:rPr>
        <w:t xml:space="preserve"> қайта оралғым кеп отыр. Өйткені</w:t>
      </w:r>
      <w:r w:rsidRPr="000B077A">
        <w:rPr>
          <w:rFonts w:ascii="Times New Roman" w:eastAsia="Calibri" w:hAnsi="Times New Roman"/>
          <w:sz w:val="28"/>
          <w:szCs w:val="28"/>
          <w:lang w:val="kk-KZ"/>
        </w:rPr>
        <w:t xml:space="preserve"> өзіндік көзқарасы жоқ адам – қоғам үшін аса қауіпті адам. Оны кез келген жаққа қарай жетелеп әкете беруге болады.</w:t>
      </w:r>
    </w:p>
    <w:p w:rsidR="00351A99" w:rsidRPr="000B077A" w:rsidRDefault="00351A99" w:rsidP="00351A99">
      <w:pPr>
        <w:spacing w:after="160" w:line="259" w:lineRule="auto"/>
        <w:ind w:firstLine="708"/>
        <w:contextualSpacing/>
        <w:jc w:val="both"/>
        <w:rPr>
          <w:rFonts w:ascii="Times New Roman" w:eastAsia="Calibri" w:hAnsi="Times New Roman"/>
          <w:sz w:val="28"/>
          <w:szCs w:val="28"/>
          <w:lang w:val="kk-KZ"/>
        </w:rPr>
      </w:pPr>
      <w:r>
        <w:rPr>
          <w:rFonts w:ascii="Times New Roman" w:eastAsia="Calibri" w:hAnsi="Times New Roman"/>
          <w:sz w:val="28"/>
          <w:szCs w:val="28"/>
          <w:lang w:val="kk-KZ"/>
        </w:rPr>
        <w:t xml:space="preserve">2. </w:t>
      </w:r>
      <w:r w:rsidRPr="000B077A">
        <w:rPr>
          <w:rFonts w:ascii="Times New Roman" w:eastAsia="Calibri" w:hAnsi="Times New Roman"/>
          <w:sz w:val="28"/>
          <w:szCs w:val="28"/>
          <w:lang w:val="kk-KZ"/>
        </w:rPr>
        <w:t xml:space="preserve">Алайда осы орайда сені бір нәрседен сақтандырғым келеді. Әдетте өзіндік көзқарастағы адам өзгелерге қыңырлау, дөрекілеу, тәкаппарлау болып көрінеді. Өзіндік пікір айту – дөрекілік көрсету емес. Өзіндік көзқарасы бар әрбір адамға, алдымен, биязы мінез қажет. Әдетте адамдар сенің жасап жатқан қайырымдылық істеріңнен гөрі сыпайы мінезіңді жоғары бағалайды. Мәселен, ерте заман данышпаны Катон аса қайырымды, адамдарға көп жақсылық жасаған жомарт адам болған екен. Бірақ өзгелерге суықтау қарайтын, көлденең келген көк аттыға иіле бермейтін, бірбеткей, мінезі қаталдау кісі болған. Ал атақты Цезарьдің мінезі керісінше екен. Ол биязы, өзі көрінгенмен шүйіркелесе кететін, сөйлескен адамын іштартып тұратын, </w:t>
      </w:r>
      <w:r w:rsidRPr="00BB6063">
        <w:rPr>
          <w:rFonts w:ascii="Times New Roman" w:eastAsia="Calibri" w:hAnsi="Times New Roman"/>
          <w:sz w:val="28"/>
          <w:szCs w:val="28"/>
          <w:u w:val="single"/>
          <w:lang w:val="kk-KZ"/>
        </w:rPr>
        <w:t xml:space="preserve">жылы жүзді </w:t>
      </w:r>
      <w:r w:rsidRPr="000B077A">
        <w:rPr>
          <w:rFonts w:ascii="Times New Roman" w:eastAsia="Calibri" w:hAnsi="Times New Roman"/>
          <w:sz w:val="28"/>
          <w:szCs w:val="28"/>
          <w:lang w:val="kk-KZ"/>
        </w:rPr>
        <w:t xml:space="preserve">жан болған. Бірақ Цезарьдің сараң, ешкімге еш нәрсе бергісі келмей тұратын, қолынан келетін жақсылықтың өзін қимайтын адам болғаны тарихтан жақсы мәлім. Соған қарамастан, бүкіл Рим халқы аса қайырымды Катонды емес, биязы мінезді Цезарьді әулие санап, патша етіп сайлаған, </w:t>
      </w:r>
      <w:r w:rsidRPr="00BB6063">
        <w:rPr>
          <w:rFonts w:ascii="Times New Roman" w:eastAsia="Calibri" w:hAnsi="Times New Roman"/>
          <w:b/>
          <w:sz w:val="28"/>
          <w:szCs w:val="28"/>
          <w:lang w:val="kk-KZ"/>
        </w:rPr>
        <w:t>төбелеріне көтерген</w:t>
      </w:r>
      <w:r w:rsidRPr="000B077A">
        <w:rPr>
          <w:rFonts w:ascii="Times New Roman" w:eastAsia="Calibri" w:hAnsi="Times New Roman"/>
          <w:sz w:val="28"/>
          <w:szCs w:val="28"/>
          <w:lang w:val="kk-KZ"/>
        </w:rPr>
        <w:t>.</w:t>
      </w:r>
    </w:p>
    <w:p w:rsidR="00F37B10" w:rsidRDefault="00351A99" w:rsidP="00EB5F40">
      <w:pPr>
        <w:spacing w:after="160" w:line="259" w:lineRule="auto"/>
        <w:ind w:firstLine="708"/>
        <w:contextualSpacing/>
        <w:jc w:val="both"/>
        <w:rPr>
          <w:rFonts w:ascii="Times New Roman" w:eastAsia="Calibri" w:hAnsi="Times New Roman"/>
          <w:sz w:val="28"/>
          <w:szCs w:val="28"/>
          <w:lang w:val="kk-KZ"/>
        </w:rPr>
      </w:pPr>
      <w:r>
        <w:rPr>
          <w:rFonts w:ascii="Times New Roman" w:eastAsia="Calibri" w:hAnsi="Times New Roman"/>
          <w:sz w:val="28"/>
          <w:szCs w:val="28"/>
          <w:lang w:val="kk-KZ"/>
        </w:rPr>
        <w:t xml:space="preserve">3. </w:t>
      </w:r>
      <w:r w:rsidRPr="000B077A">
        <w:rPr>
          <w:rFonts w:ascii="Times New Roman" w:eastAsia="Calibri" w:hAnsi="Times New Roman"/>
          <w:sz w:val="28"/>
          <w:szCs w:val="28"/>
          <w:lang w:val="kk-KZ"/>
        </w:rPr>
        <w:t>Міне, балам, биязы мінез кейбір кемшіліктеріңді де жуып-шайып кетеді. Өзіндік көзқараста болып, өз пікіріңмен өмір сүргенің дұрыс. Бірақ соның бәрін кішіпейілділік, сыпайылық арқылы іске асырып отыру қажет. Тегінде, адамдарды бір-бірімен жақындастырып жіберетін нәрсе ақыл-парасат емес, мінез-құлық ұқсастығы болып табылады. Адам мінезін сөз еткенде француз қаламгері В.Гюгоның мына сөзі еріксіз еске түседі: «Әрбір адамның үш мінезі бар: басқалардың оған телитін, оның өзіне-өзі телитін және ақырында, шын мәнінде, өзінде бар мінезі». Демек, әрбір адам өзінің мінезі қандай екенін жақсы біле бермейді. Сол себепті өзің туралы айтылған өзгелердің пікірімен де санасып жүргенің жөн.</w:t>
      </w:r>
    </w:p>
    <w:p w:rsidR="00EB5F40" w:rsidRDefault="00EB5F40" w:rsidP="00EB5F40">
      <w:pPr>
        <w:spacing w:after="160" w:line="240" w:lineRule="auto"/>
        <w:contextualSpacing/>
        <w:jc w:val="both"/>
        <w:rPr>
          <w:rFonts w:ascii="Times New Roman" w:eastAsia="Calibri" w:hAnsi="Times New Roman"/>
          <w:sz w:val="28"/>
          <w:szCs w:val="28"/>
          <w:lang w:val="kk-KZ"/>
        </w:rPr>
      </w:pPr>
    </w:p>
    <w:p w:rsidR="00351A99" w:rsidRPr="000B077A" w:rsidRDefault="00351A99" w:rsidP="00EB5F40">
      <w:pPr>
        <w:spacing w:after="16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6</w:t>
      </w:r>
      <w:r w:rsidRPr="000B077A">
        <w:rPr>
          <w:rFonts w:ascii="Times New Roman" w:eastAsia="Calibri" w:hAnsi="Times New Roman"/>
          <w:sz w:val="28"/>
          <w:szCs w:val="28"/>
          <w:lang w:val="kk-KZ"/>
        </w:rPr>
        <w:t>. Мәтіннің стилі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A) сөйлеу стилі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B) ауызекі стиль</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C) ғылыми стиль</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D) кітаби стиль</w:t>
      </w:r>
    </w:p>
    <w:p w:rsidR="00EB5F40"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E) публицистикалық стиль</w:t>
      </w:r>
    </w:p>
    <w:p w:rsidR="00351A99" w:rsidRPr="000B077A" w:rsidRDefault="00351A99" w:rsidP="00EB5F40">
      <w:pPr>
        <w:spacing w:after="16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lastRenderedPageBreak/>
        <w:t>7</w:t>
      </w:r>
      <w:r w:rsidRPr="000B077A">
        <w:rPr>
          <w:rFonts w:ascii="Times New Roman" w:eastAsia="Calibri" w:hAnsi="Times New Roman"/>
          <w:sz w:val="28"/>
          <w:szCs w:val="28"/>
          <w:lang w:val="kk-KZ"/>
        </w:rPr>
        <w:t>. Мәтіннің жанрлық ерекшелігі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A) хроника</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B) хабар</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C) хат</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D) очерк</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Pr>
          <w:rFonts w:ascii="Times New Roman" w:eastAsia="Calibri" w:hAnsi="Times New Roman"/>
          <w:sz w:val="28"/>
          <w:szCs w:val="28"/>
          <w:lang w:val="kk-KZ"/>
        </w:rPr>
        <w:t>E) мақала</w:t>
      </w:r>
    </w:p>
    <w:p w:rsidR="00351A99" w:rsidRPr="000B077A" w:rsidRDefault="00351A99" w:rsidP="00EB5F40">
      <w:pPr>
        <w:spacing w:after="16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8</w:t>
      </w:r>
      <w:r w:rsidRPr="000B077A">
        <w:rPr>
          <w:rFonts w:ascii="Times New Roman" w:eastAsia="Calibri" w:hAnsi="Times New Roman"/>
          <w:sz w:val="28"/>
          <w:szCs w:val="28"/>
          <w:lang w:val="kk-KZ"/>
        </w:rPr>
        <w:t>. Мәтіндегі данышпанның мінезіне қатысты нұсқа</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A) биязы мінезді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B) жылы жүзді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C) мінезі қаталдау</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D) мінезі ауыр</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Pr>
          <w:rFonts w:ascii="Times New Roman" w:eastAsia="Calibri" w:hAnsi="Times New Roman"/>
          <w:sz w:val="28"/>
          <w:szCs w:val="28"/>
          <w:lang w:val="kk-KZ"/>
        </w:rPr>
        <w:t>E) жайсаң мінезді</w:t>
      </w:r>
    </w:p>
    <w:p w:rsidR="00351A99" w:rsidRPr="000B077A" w:rsidRDefault="00351A99" w:rsidP="00EB5F40">
      <w:pPr>
        <w:spacing w:after="16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9</w:t>
      </w:r>
      <w:r w:rsidRPr="000B077A">
        <w:rPr>
          <w:rFonts w:ascii="Times New Roman" w:eastAsia="Calibri" w:hAnsi="Times New Roman"/>
          <w:sz w:val="28"/>
          <w:szCs w:val="28"/>
          <w:lang w:val="kk-KZ"/>
        </w:rPr>
        <w:t>. Мәтінге қатысты тұжырымдардың орналасу реттілігі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 xml:space="preserve">1. Мінез-құлық ұқсастығы адамдарды бір-бірімен жақындастырады. </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2. Адамдар қайырымдылықтан гөрі сыпайы мінезді жоғары бағалайды.</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3. Адамдар өз мінезінің қандай екенін жақсы біле бермейді.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 xml:space="preserve">4. Өзіндік көзқарасы жоқ адам қоғам үшін аса қауіпті болады. </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A) 1, 2, 3, 4</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B) 4, 2, 1, 3</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C) 2, 1, 3, 4</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D) 4, 2. 3, 1</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Pr>
          <w:rFonts w:ascii="Times New Roman" w:eastAsia="Calibri" w:hAnsi="Times New Roman"/>
          <w:sz w:val="28"/>
          <w:szCs w:val="28"/>
          <w:lang w:val="kk-KZ"/>
        </w:rPr>
        <w:t>E) 1, 3, 4, 2</w:t>
      </w:r>
    </w:p>
    <w:p w:rsidR="00351A99" w:rsidRPr="000B077A" w:rsidRDefault="00351A99" w:rsidP="00EB5F40">
      <w:pPr>
        <w:spacing w:after="16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10. Ж</w:t>
      </w:r>
      <w:r w:rsidRPr="000B077A">
        <w:rPr>
          <w:rFonts w:ascii="Times New Roman" w:eastAsia="Calibri" w:hAnsi="Times New Roman"/>
          <w:sz w:val="28"/>
          <w:szCs w:val="28"/>
          <w:lang w:val="kk-KZ"/>
        </w:rPr>
        <w:t>ауабы мінездің</w:t>
      </w:r>
      <w:r>
        <w:rPr>
          <w:rFonts w:ascii="Times New Roman" w:eastAsia="Calibri" w:hAnsi="Times New Roman"/>
          <w:sz w:val="28"/>
          <w:szCs w:val="28"/>
          <w:lang w:val="kk-KZ"/>
        </w:rPr>
        <w:t xml:space="preserve"> түрлері туралы ақпарат беретін сұрақ</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A) Француз қаламгері адам мінезі жайлы қандай пікір айтты?</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B) Цезарьді Рим халқы неліктен патша етіп сайлаған?</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C) Халық неге Катонды емес, Цезарьді жоғары бағалады?</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D) Қандай мінез кейбір кемшіліктеріңді жуып-шайып кетеді?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E) Өзіндік көзқарастағы адам өзгелерге қалай көрінеді?</w:t>
      </w:r>
    </w:p>
    <w:p w:rsidR="00351A99" w:rsidRPr="00E070F8" w:rsidRDefault="00351A99" w:rsidP="00EB5F40">
      <w:pPr>
        <w:spacing w:after="160" w:line="240" w:lineRule="auto"/>
        <w:contextualSpacing/>
        <w:jc w:val="both"/>
        <w:rPr>
          <w:rFonts w:ascii="Times New Roman" w:eastAsia="Calibri" w:hAnsi="Times New Roman"/>
          <w:sz w:val="28"/>
          <w:szCs w:val="28"/>
          <w:lang w:val="kk-KZ"/>
        </w:rPr>
      </w:pPr>
      <w:r w:rsidRPr="00E070F8">
        <w:rPr>
          <w:rFonts w:ascii="Times New Roman" w:eastAsia="Calibri" w:hAnsi="Times New Roman"/>
          <w:sz w:val="28"/>
          <w:szCs w:val="28"/>
          <w:lang w:val="kk-KZ"/>
        </w:rPr>
        <w:t>11. Бірінші азатжолда кіріккен сөз берілген сөйлемдер</w:t>
      </w:r>
    </w:p>
    <w:p w:rsidR="00351A99" w:rsidRPr="00E070F8"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E070F8">
        <w:rPr>
          <w:rFonts w:ascii="Times New Roman" w:eastAsia="Calibri" w:hAnsi="Times New Roman"/>
          <w:sz w:val="28"/>
          <w:szCs w:val="28"/>
          <w:lang w:val="kk-KZ"/>
        </w:rPr>
        <w:t>A) 1,2</w:t>
      </w:r>
    </w:p>
    <w:p w:rsidR="00351A99" w:rsidRPr="00E070F8"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E070F8">
        <w:rPr>
          <w:rFonts w:ascii="Times New Roman" w:eastAsia="Calibri" w:hAnsi="Times New Roman"/>
          <w:sz w:val="28"/>
          <w:szCs w:val="28"/>
          <w:lang w:val="kk-KZ"/>
        </w:rPr>
        <w:t xml:space="preserve">B) </w:t>
      </w:r>
      <w:r>
        <w:rPr>
          <w:rFonts w:ascii="Times New Roman" w:eastAsia="Calibri" w:hAnsi="Times New Roman"/>
          <w:sz w:val="28"/>
          <w:szCs w:val="28"/>
          <w:lang w:val="kk-KZ"/>
        </w:rPr>
        <w:t>1</w:t>
      </w:r>
      <w:r w:rsidRPr="00E070F8">
        <w:rPr>
          <w:rFonts w:ascii="Times New Roman" w:eastAsia="Calibri" w:hAnsi="Times New Roman"/>
          <w:sz w:val="28"/>
          <w:szCs w:val="28"/>
          <w:lang w:val="kk-KZ"/>
        </w:rPr>
        <w:t>,3</w:t>
      </w:r>
    </w:p>
    <w:p w:rsidR="00351A99" w:rsidRPr="00E070F8"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E070F8">
        <w:rPr>
          <w:rFonts w:ascii="Times New Roman" w:eastAsia="Calibri" w:hAnsi="Times New Roman"/>
          <w:sz w:val="28"/>
          <w:szCs w:val="28"/>
          <w:lang w:val="kk-KZ"/>
        </w:rPr>
        <w:t xml:space="preserve">C) </w:t>
      </w:r>
      <w:r>
        <w:rPr>
          <w:rFonts w:ascii="Times New Roman" w:eastAsia="Calibri" w:hAnsi="Times New Roman"/>
          <w:sz w:val="28"/>
          <w:szCs w:val="28"/>
          <w:lang w:val="kk-KZ"/>
        </w:rPr>
        <w:t>2</w:t>
      </w:r>
      <w:r w:rsidRPr="00E070F8">
        <w:rPr>
          <w:rFonts w:ascii="Times New Roman" w:eastAsia="Calibri" w:hAnsi="Times New Roman"/>
          <w:sz w:val="28"/>
          <w:szCs w:val="28"/>
          <w:lang w:val="kk-KZ"/>
        </w:rPr>
        <w:t>,3</w:t>
      </w:r>
    </w:p>
    <w:p w:rsidR="00351A99" w:rsidRPr="00E070F8"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E070F8">
        <w:rPr>
          <w:rFonts w:ascii="Times New Roman" w:eastAsia="Calibri" w:hAnsi="Times New Roman"/>
          <w:sz w:val="28"/>
          <w:szCs w:val="28"/>
          <w:lang w:val="kk-KZ"/>
        </w:rPr>
        <w:t>D) 3,4</w:t>
      </w:r>
    </w:p>
    <w:p w:rsidR="00FA33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E070F8">
        <w:rPr>
          <w:rFonts w:ascii="Times New Roman" w:eastAsia="Calibri" w:hAnsi="Times New Roman"/>
          <w:sz w:val="28"/>
          <w:szCs w:val="28"/>
          <w:lang w:val="kk-KZ"/>
        </w:rPr>
        <w:t>E) 2,4</w:t>
      </w:r>
    </w:p>
    <w:p w:rsidR="00351A99" w:rsidRPr="000B077A" w:rsidRDefault="00351A99" w:rsidP="00EB5F40">
      <w:pPr>
        <w:spacing w:after="16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12</w:t>
      </w:r>
      <w:r w:rsidRPr="000B077A">
        <w:rPr>
          <w:rFonts w:ascii="Times New Roman" w:eastAsia="Calibri" w:hAnsi="Times New Roman"/>
          <w:sz w:val="28"/>
          <w:szCs w:val="28"/>
          <w:lang w:val="kk-KZ"/>
        </w:rPr>
        <w:t xml:space="preserve">. </w:t>
      </w:r>
      <w:r>
        <w:rPr>
          <w:rFonts w:ascii="Times New Roman" w:eastAsia="Calibri" w:hAnsi="Times New Roman"/>
          <w:sz w:val="28"/>
          <w:szCs w:val="28"/>
          <w:lang w:val="kk-KZ"/>
        </w:rPr>
        <w:t>Екінші азатжолдағы қарамен берілген сөздің тура мағынасы</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 xml:space="preserve">A) </w:t>
      </w:r>
      <w:r>
        <w:rPr>
          <w:rFonts w:ascii="Times New Roman" w:eastAsia="Calibri" w:hAnsi="Times New Roman"/>
          <w:sz w:val="28"/>
          <w:szCs w:val="28"/>
          <w:lang w:val="kk-KZ"/>
        </w:rPr>
        <w:t xml:space="preserve">сөзін сөйлеу </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 xml:space="preserve">B) </w:t>
      </w:r>
      <w:r>
        <w:rPr>
          <w:rFonts w:ascii="Times New Roman" w:eastAsia="Calibri" w:hAnsi="Times New Roman"/>
          <w:sz w:val="28"/>
          <w:szCs w:val="28"/>
          <w:lang w:val="kk-KZ"/>
        </w:rPr>
        <w:t xml:space="preserve">сөзін екі етпеу </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C)</w:t>
      </w:r>
      <w:r>
        <w:rPr>
          <w:rFonts w:ascii="Times New Roman" w:eastAsia="Calibri" w:hAnsi="Times New Roman"/>
          <w:sz w:val="28"/>
          <w:szCs w:val="28"/>
          <w:lang w:val="kk-KZ"/>
        </w:rPr>
        <w:t xml:space="preserve"> төрден орын беру</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 xml:space="preserve">D) </w:t>
      </w:r>
      <w:r>
        <w:rPr>
          <w:rFonts w:ascii="Times New Roman" w:eastAsia="Calibri" w:hAnsi="Times New Roman"/>
          <w:sz w:val="28"/>
          <w:szCs w:val="28"/>
          <w:lang w:val="kk-KZ"/>
        </w:rPr>
        <w:t>дәріптеп, құрметтеу</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Pr>
          <w:rFonts w:ascii="Times New Roman" w:eastAsia="Calibri" w:hAnsi="Times New Roman"/>
          <w:sz w:val="28"/>
          <w:szCs w:val="28"/>
          <w:lang w:val="kk-KZ"/>
        </w:rPr>
        <w:t>E) биік жерге отырғызу</w:t>
      </w:r>
    </w:p>
    <w:p w:rsidR="00EB5F40" w:rsidRDefault="00EB5F40" w:rsidP="00EB5F40">
      <w:pPr>
        <w:spacing w:after="160" w:line="240" w:lineRule="auto"/>
        <w:contextualSpacing/>
        <w:jc w:val="both"/>
        <w:rPr>
          <w:rFonts w:ascii="Times New Roman" w:eastAsia="Calibri" w:hAnsi="Times New Roman"/>
          <w:sz w:val="28"/>
          <w:szCs w:val="28"/>
          <w:lang w:val="kk-KZ"/>
        </w:rPr>
      </w:pPr>
    </w:p>
    <w:p w:rsidR="00EB5F40" w:rsidRDefault="00EB5F40" w:rsidP="00EB5F40">
      <w:pPr>
        <w:spacing w:after="160" w:line="240" w:lineRule="auto"/>
        <w:contextualSpacing/>
        <w:jc w:val="both"/>
        <w:rPr>
          <w:rFonts w:ascii="Times New Roman" w:eastAsia="Calibri" w:hAnsi="Times New Roman"/>
          <w:sz w:val="28"/>
          <w:szCs w:val="28"/>
          <w:lang w:val="kk-KZ"/>
        </w:rPr>
      </w:pPr>
    </w:p>
    <w:p w:rsidR="00EB5F40" w:rsidRDefault="00EB5F40" w:rsidP="00EB5F40">
      <w:pPr>
        <w:spacing w:after="160" w:line="240" w:lineRule="auto"/>
        <w:contextualSpacing/>
        <w:jc w:val="both"/>
        <w:rPr>
          <w:rFonts w:ascii="Times New Roman" w:eastAsia="Calibri" w:hAnsi="Times New Roman"/>
          <w:sz w:val="28"/>
          <w:szCs w:val="28"/>
          <w:lang w:val="kk-KZ"/>
        </w:rPr>
      </w:pPr>
    </w:p>
    <w:p w:rsidR="00EB5F40" w:rsidRDefault="00EB5F40" w:rsidP="00EB5F40">
      <w:pPr>
        <w:spacing w:after="160" w:line="240" w:lineRule="auto"/>
        <w:contextualSpacing/>
        <w:jc w:val="both"/>
        <w:rPr>
          <w:rFonts w:ascii="Times New Roman" w:eastAsia="Calibri" w:hAnsi="Times New Roman"/>
          <w:sz w:val="28"/>
          <w:szCs w:val="28"/>
          <w:lang w:val="kk-KZ"/>
        </w:rPr>
      </w:pPr>
      <w:bookmarkStart w:id="0" w:name="_GoBack"/>
      <w:bookmarkEnd w:id="0"/>
    </w:p>
    <w:p w:rsidR="00EB5F40" w:rsidRDefault="00EB5F40" w:rsidP="00EB5F40">
      <w:pPr>
        <w:spacing w:after="160" w:line="240" w:lineRule="auto"/>
        <w:contextualSpacing/>
        <w:jc w:val="both"/>
        <w:rPr>
          <w:rFonts w:ascii="Times New Roman" w:eastAsia="Calibri" w:hAnsi="Times New Roman"/>
          <w:sz w:val="28"/>
          <w:szCs w:val="28"/>
          <w:lang w:val="kk-KZ"/>
        </w:rPr>
      </w:pPr>
    </w:p>
    <w:p w:rsidR="00351A99" w:rsidRPr="000B077A" w:rsidRDefault="00351A99" w:rsidP="00EB5F40">
      <w:pPr>
        <w:spacing w:after="16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lastRenderedPageBreak/>
        <w:t>13</w:t>
      </w:r>
      <w:r w:rsidRPr="000B077A">
        <w:rPr>
          <w:rFonts w:ascii="Times New Roman" w:eastAsia="Calibri" w:hAnsi="Times New Roman"/>
          <w:sz w:val="28"/>
          <w:szCs w:val="28"/>
          <w:lang w:val="kk-KZ"/>
        </w:rPr>
        <w:t xml:space="preserve">. </w:t>
      </w:r>
      <w:r>
        <w:rPr>
          <w:rFonts w:ascii="Times New Roman" w:eastAsia="Calibri" w:hAnsi="Times New Roman"/>
          <w:sz w:val="28"/>
          <w:szCs w:val="28"/>
          <w:lang w:val="kk-KZ"/>
        </w:rPr>
        <w:t>Екінші азатжолдағы асты сызылған сөздің антонимі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 xml:space="preserve">A) </w:t>
      </w:r>
      <w:r>
        <w:rPr>
          <w:rFonts w:ascii="Times New Roman" w:eastAsia="Calibri" w:hAnsi="Times New Roman"/>
          <w:sz w:val="28"/>
          <w:szCs w:val="28"/>
          <w:lang w:val="kk-KZ"/>
        </w:rPr>
        <w:t>адуынды</w:t>
      </w:r>
    </w:p>
    <w:p w:rsidR="00351A99" w:rsidRPr="00FA33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FA337A">
        <w:rPr>
          <w:rFonts w:ascii="Times New Roman" w:eastAsia="Calibri" w:hAnsi="Times New Roman"/>
          <w:sz w:val="28"/>
          <w:szCs w:val="28"/>
          <w:lang w:val="kk-KZ"/>
        </w:rPr>
        <w:t>B) түсі суық</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 xml:space="preserve">C) </w:t>
      </w:r>
      <w:r>
        <w:rPr>
          <w:rFonts w:ascii="Times New Roman" w:eastAsia="Calibri" w:hAnsi="Times New Roman"/>
          <w:sz w:val="28"/>
          <w:szCs w:val="28"/>
          <w:lang w:val="kk-KZ"/>
        </w:rPr>
        <w:t>иман жүзді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 xml:space="preserve">D) </w:t>
      </w:r>
      <w:r>
        <w:rPr>
          <w:rFonts w:ascii="Times New Roman" w:eastAsia="Calibri" w:hAnsi="Times New Roman"/>
          <w:sz w:val="28"/>
          <w:szCs w:val="28"/>
          <w:lang w:val="kk-KZ"/>
        </w:rPr>
        <w:t>жылы шырайлы</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Pr>
          <w:rFonts w:ascii="Times New Roman" w:eastAsia="Calibri" w:hAnsi="Times New Roman"/>
          <w:sz w:val="28"/>
          <w:szCs w:val="28"/>
          <w:lang w:val="kk-KZ"/>
        </w:rPr>
        <w:t>E) бетінен оты шыққан</w:t>
      </w:r>
    </w:p>
    <w:p w:rsidR="00351A99" w:rsidRPr="000B077A" w:rsidRDefault="00351A99" w:rsidP="00EB5F40">
      <w:pPr>
        <w:spacing w:after="16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14</w:t>
      </w:r>
      <w:r w:rsidRPr="000B077A">
        <w:rPr>
          <w:rFonts w:ascii="Times New Roman" w:eastAsia="Calibri" w:hAnsi="Times New Roman"/>
          <w:sz w:val="28"/>
          <w:szCs w:val="28"/>
          <w:lang w:val="kk-KZ"/>
        </w:rPr>
        <w:t>. Екінші азатжолдың алғашқы сөйлеміндегі жай сөйлемнің түрі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A) жақсыз сөйлем</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B) жақты сөйлем</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C) атаулы сөйлем</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D) жалаң сөйлем</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Pr>
          <w:rFonts w:ascii="Times New Roman" w:eastAsia="Calibri" w:hAnsi="Times New Roman"/>
          <w:sz w:val="28"/>
          <w:szCs w:val="28"/>
          <w:lang w:val="kk-KZ"/>
        </w:rPr>
        <w:t>E) толымсыз</w:t>
      </w:r>
    </w:p>
    <w:p w:rsidR="00351A99" w:rsidRPr="000B077A" w:rsidRDefault="00351A99" w:rsidP="00EB5F40">
      <w:pPr>
        <w:spacing w:after="160" w:line="240" w:lineRule="auto"/>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1</w:t>
      </w:r>
      <w:r>
        <w:rPr>
          <w:rFonts w:ascii="Times New Roman" w:eastAsia="Calibri" w:hAnsi="Times New Roman"/>
          <w:sz w:val="28"/>
          <w:szCs w:val="28"/>
          <w:lang w:val="kk-KZ"/>
        </w:rPr>
        <w:t>5</w:t>
      </w:r>
      <w:r w:rsidRPr="000B077A">
        <w:rPr>
          <w:rFonts w:ascii="Times New Roman" w:eastAsia="Calibri" w:hAnsi="Times New Roman"/>
          <w:sz w:val="28"/>
          <w:szCs w:val="28"/>
          <w:lang w:val="kk-KZ"/>
        </w:rPr>
        <w:t>. В.Гюго пікіріндегі қос нүктенің қойылу себебі</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A) ыңғайлас салалас</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 xml:space="preserve">B) жалпылауыш сөз </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C) төл сөздің алдында</w:t>
      </w:r>
    </w:p>
    <w:p w:rsidR="00351A99" w:rsidRPr="000B077A"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D) автор сөзінен кейін</w:t>
      </w:r>
    </w:p>
    <w:p w:rsidR="00351A99" w:rsidRDefault="00351A99" w:rsidP="00EB5F40">
      <w:pPr>
        <w:spacing w:after="160" w:line="240" w:lineRule="auto"/>
        <w:ind w:left="142" w:firstLine="142"/>
        <w:contextualSpacing/>
        <w:jc w:val="both"/>
        <w:rPr>
          <w:rFonts w:ascii="Times New Roman" w:eastAsia="Calibri" w:hAnsi="Times New Roman"/>
          <w:sz w:val="28"/>
          <w:szCs w:val="28"/>
          <w:lang w:val="kk-KZ"/>
        </w:rPr>
      </w:pPr>
      <w:r w:rsidRPr="000B077A">
        <w:rPr>
          <w:rFonts w:ascii="Times New Roman" w:eastAsia="Calibri" w:hAnsi="Times New Roman"/>
          <w:sz w:val="28"/>
          <w:szCs w:val="28"/>
          <w:lang w:val="kk-KZ"/>
        </w:rPr>
        <w:t>E) түсіндірмелі салалас</w:t>
      </w:r>
    </w:p>
    <w:p w:rsidR="00351A99" w:rsidRDefault="00351A99" w:rsidP="00EB5F40">
      <w:pPr>
        <w:spacing w:after="160" w:line="240" w:lineRule="auto"/>
        <w:ind w:left="142" w:firstLine="142"/>
        <w:contextualSpacing/>
        <w:jc w:val="both"/>
        <w:rPr>
          <w:rFonts w:ascii="Times New Roman" w:eastAsia="Calibri" w:hAnsi="Times New Roman"/>
          <w:sz w:val="28"/>
          <w:szCs w:val="28"/>
          <w:lang w:val="kk-KZ"/>
        </w:rPr>
      </w:pPr>
    </w:p>
    <w:p w:rsidR="00351A99" w:rsidRDefault="00351A99" w:rsidP="00EB5F40">
      <w:pPr>
        <w:spacing w:after="160" w:line="240" w:lineRule="auto"/>
        <w:contextualSpacing/>
        <w:jc w:val="center"/>
        <w:rPr>
          <w:rFonts w:ascii="Times New Roman" w:hAnsi="Times New Roman"/>
          <w:b/>
          <w:sz w:val="28"/>
          <w:szCs w:val="28"/>
          <w:lang w:val="kk-KZ"/>
        </w:rPr>
      </w:pPr>
    </w:p>
    <w:p w:rsidR="00351A99" w:rsidRDefault="00351A99" w:rsidP="00EB5F40">
      <w:pPr>
        <w:spacing w:after="160" w:line="240" w:lineRule="auto"/>
        <w:contextualSpacing/>
        <w:jc w:val="center"/>
        <w:rPr>
          <w:rFonts w:ascii="Times New Roman" w:hAnsi="Times New Roman"/>
          <w:b/>
          <w:sz w:val="28"/>
          <w:szCs w:val="28"/>
          <w:lang w:val="kk-KZ"/>
        </w:rPr>
      </w:pPr>
    </w:p>
    <w:p w:rsidR="00351A99" w:rsidRPr="00A441E5" w:rsidRDefault="00351A99" w:rsidP="00EB5F40">
      <w:pPr>
        <w:spacing w:after="0" w:line="240" w:lineRule="auto"/>
        <w:rPr>
          <w:rFonts w:ascii="Times New Roman" w:hAnsi="Times New Roman" w:cs="Times New Roman"/>
          <w:sz w:val="28"/>
          <w:szCs w:val="28"/>
          <w:lang w:val="kk-KZ"/>
        </w:rPr>
      </w:pPr>
    </w:p>
    <w:p w:rsidR="000E4E98" w:rsidRPr="0040003F" w:rsidRDefault="000E4E98" w:rsidP="00EB5F40">
      <w:pPr>
        <w:spacing w:line="240" w:lineRule="auto"/>
        <w:rPr>
          <w:rFonts w:ascii="Times New Roman" w:hAnsi="Times New Roman" w:cs="Times New Roman"/>
          <w:sz w:val="28"/>
          <w:szCs w:val="28"/>
          <w:lang w:val="kk-KZ"/>
        </w:rPr>
      </w:pPr>
    </w:p>
    <w:sectPr w:rsidR="000E4E98" w:rsidRPr="0040003F" w:rsidSect="0040003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1F5C52"/>
    <w:multiLevelType w:val="hybridMultilevel"/>
    <w:tmpl w:val="49E447A2"/>
    <w:lvl w:ilvl="0" w:tplc="CC02F2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12B"/>
    <w:rsid w:val="0008659C"/>
    <w:rsid w:val="000E4E98"/>
    <w:rsid w:val="000E6D1A"/>
    <w:rsid w:val="001B5D25"/>
    <w:rsid w:val="00324C35"/>
    <w:rsid w:val="003351C5"/>
    <w:rsid w:val="00351A99"/>
    <w:rsid w:val="0040003F"/>
    <w:rsid w:val="00456046"/>
    <w:rsid w:val="00732100"/>
    <w:rsid w:val="007B58AD"/>
    <w:rsid w:val="00812782"/>
    <w:rsid w:val="008977FE"/>
    <w:rsid w:val="00935AC0"/>
    <w:rsid w:val="009C6BB6"/>
    <w:rsid w:val="00A249D8"/>
    <w:rsid w:val="00A441E5"/>
    <w:rsid w:val="00B94783"/>
    <w:rsid w:val="00C034F2"/>
    <w:rsid w:val="00EB5F40"/>
    <w:rsid w:val="00F37B10"/>
    <w:rsid w:val="00FA337A"/>
    <w:rsid w:val="00FE6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659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8659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659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865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87049">
      <w:bodyDiv w:val="1"/>
      <w:marLeft w:val="0"/>
      <w:marRight w:val="0"/>
      <w:marTop w:val="0"/>
      <w:marBottom w:val="0"/>
      <w:divBdr>
        <w:top w:val="none" w:sz="0" w:space="0" w:color="auto"/>
        <w:left w:val="none" w:sz="0" w:space="0" w:color="auto"/>
        <w:bottom w:val="none" w:sz="0" w:space="0" w:color="auto"/>
        <w:right w:val="none" w:sz="0" w:space="0" w:color="auto"/>
      </w:divBdr>
    </w:div>
    <w:div w:id="519466153">
      <w:bodyDiv w:val="1"/>
      <w:marLeft w:val="0"/>
      <w:marRight w:val="0"/>
      <w:marTop w:val="0"/>
      <w:marBottom w:val="0"/>
      <w:divBdr>
        <w:top w:val="none" w:sz="0" w:space="0" w:color="auto"/>
        <w:left w:val="none" w:sz="0" w:space="0" w:color="auto"/>
        <w:bottom w:val="none" w:sz="0" w:space="0" w:color="auto"/>
        <w:right w:val="none" w:sz="0" w:space="0" w:color="auto"/>
      </w:divBdr>
    </w:div>
    <w:div w:id="843981507">
      <w:bodyDiv w:val="1"/>
      <w:marLeft w:val="0"/>
      <w:marRight w:val="0"/>
      <w:marTop w:val="0"/>
      <w:marBottom w:val="0"/>
      <w:divBdr>
        <w:top w:val="none" w:sz="0" w:space="0" w:color="auto"/>
        <w:left w:val="none" w:sz="0" w:space="0" w:color="auto"/>
        <w:bottom w:val="none" w:sz="0" w:space="0" w:color="auto"/>
        <w:right w:val="none" w:sz="0" w:space="0" w:color="auto"/>
      </w:divBdr>
    </w:div>
    <w:div w:id="1111245816">
      <w:bodyDiv w:val="1"/>
      <w:marLeft w:val="0"/>
      <w:marRight w:val="0"/>
      <w:marTop w:val="0"/>
      <w:marBottom w:val="0"/>
      <w:divBdr>
        <w:top w:val="none" w:sz="0" w:space="0" w:color="auto"/>
        <w:left w:val="none" w:sz="0" w:space="0" w:color="auto"/>
        <w:bottom w:val="none" w:sz="0" w:space="0" w:color="auto"/>
        <w:right w:val="none" w:sz="0" w:space="0" w:color="auto"/>
      </w:divBdr>
    </w:div>
    <w:div w:id="1403913085">
      <w:bodyDiv w:val="1"/>
      <w:marLeft w:val="0"/>
      <w:marRight w:val="0"/>
      <w:marTop w:val="0"/>
      <w:marBottom w:val="0"/>
      <w:divBdr>
        <w:top w:val="none" w:sz="0" w:space="0" w:color="auto"/>
        <w:left w:val="none" w:sz="0" w:space="0" w:color="auto"/>
        <w:bottom w:val="none" w:sz="0" w:space="0" w:color="auto"/>
        <w:right w:val="none" w:sz="0" w:space="0" w:color="auto"/>
      </w:divBdr>
    </w:div>
    <w:div w:id="18911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8AAB6-3E34-4855-BE2A-0F62A941F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689</Words>
  <Characters>3930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Гульнара Умербаева</cp:lastModifiedBy>
  <cp:revision>27</cp:revision>
  <cp:lastPrinted>2020-02-10T08:43:00Z</cp:lastPrinted>
  <dcterms:created xsi:type="dcterms:W3CDTF">2019-06-04T09:03:00Z</dcterms:created>
  <dcterms:modified xsi:type="dcterms:W3CDTF">2020-02-17T03:50:00Z</dcterms:modified>
</cp:coreProperties>
</file>